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43A019" w14:textId="77777777" w:rsidR="00A51DBA" w:rsidRDefault="00A51DBA" w:rsidP="001B34E1">
      <w:pPr>
        <w:spacing w:after="0" w:line="480" w:lineRule="auto"/>
        <w:contextualSpacing/>
        <w:jc w:val="center"/>
        <w:rPr>
          <w:rFonts w:ascii="Times New Roman" w:hAnsi="Times New Roman" w:cs="Times New Roman"/>
          <w:sz w:val="24"/>
          <w:szCs w:val="24"/>
        </w:rPr>
      </w:pPr>
    </w:p>
    <w:p w14:paraId="67619FE5" w14:textId="77777777" w:rsidR="00A51DBA" w:rsidRDefault="00A51DBA" w:rsidP="001B34E1">
      <w:pPr>
        <w:spacing w:after="0" w:line="480" w:lineRule="auto"/>
        <w:contextualSpacing/>
        <w:jc w:val="center"/>
        <w:rPr>
          <w:rFonts w:ascii="Times New Roman" w:hAnsi="Times New Roman" w:cs="Times New Roman"/>
          <w:sz w:val="24"/>
          <w:szCs w:val="24"/>
        </w:rPr>
      </w:pPr>
    </w:p>
    <w:p w14:paraId="273FF29A" w14:textId="77777777" w:rsidR="00A51DBA" w:rsidRDefault="00A51DBA" w:rsidP="001B34E1">
      <w:pPr>
        <w:spacing w:after="0" w:line="480" w:lineRule="auto"/>
        <w:contextualSpacing/>
        <w:jc w:val="center"/>
        <w:rPr>
          <w:rFonts w:ascii="Times New Roman" w:hAnsi="Times New Roman" w:cs="Times New Roman"/>
          <w:sz w:val="24"/>
          <w:szCs w:val="24"/>
        </w:rPr>
      </w:pPr>
    </w:p>
    <w:p w14:paraId="5B4AD2B0" w14:textId="2AA2AC84" w:rsidR="00A51DBA" w:rsidRDefault="00A51DBA" w:rsidP="001B34E1">
      <w:pPr>
        <w:spacing w:after="0" w:line="480" w:lineRule="auto"/>
        <w:contextualSpacing/>
        <w:jc w:val="center"/>
        <w:rPr>
          <w:rFonts w:ascii="Times New Roman" w:hAnsi="Times New Roman" w:cs="Times New Roman"/>
          <w:sz w:val="24"/>
          <w:szCs w:val="24"/>
        </w:rPr>
      </w:pPr>
    </w:p>
    <w:p w14:paraId="3DC10A50" w14:textId="77777777" w:rsidR="00BF5A94" w:rsidRDefault="00BF5A94" w:rsidP="001B34E1">
      <w:pPr>
        <w:spacing w:after="0" w:line="480" w:lineRule="auto"/>
        <w:contextualSpacing/>
        <w:jc w:val="center"/>
        <w:rPr>
          <w:rFonts w:ascii="Times New Roman" w:hAnsi="Times New Roman" w:cs="Times New Roman"/>
          <w:sz w:val="24"/>
          <w:szCs w:val="24"/>
        </w:rPr>
      </w:pPr>
    </w:p>
    <w:p w14:paraId="6081947C" w14:textId="77777777" w:rsidR="00A51DBA" w:rsidRDefault="00A51DBA" w:rsidP="001B34E1">
      <w:pPr>
        <w:spacing w:after="0" w:line="480" w:lineRule="auto"/>
        <w:contextualSpacing/>
        <w:jc w:val="center"/>
        <w:rPr>
          <w:rFonts w:ascii="Times New Roman" w:hAnsi="Times New Roman" w:cs="Times New Roman"/>
          <w:sz w:val="24"/>
          <w:szCs w:val="24"/>
        </w:rPr>
      </w:pPr>
    </w:p>
    <w:p w14:paraId="662A3E20" w14:textId="77777777" w:rsidR="00A51DBA" w:rsidRDefault="00A51DBA" w:rsidP="001B34E1">
      <w:pPr>
        <w:spacing w:after="0" w:line="480" w:lineRule="auto"/>
        <w:contextualSpacing/>
        <w:jc w:val="center"/>
        <w:rPr>
          <w:rFonts w:ascii="Times New Roman" w:hAnsi="Times New Roman" w:cs="Times New Roman"/>
          <w:sz w:val="24"/>
          <w:szCs w:val="24"/>
        </w:rPr>
      </w:pPr>
    </w:p>
    <w:p w14:paraId="7D9E2CBC" w14:textId="77777777" w:rsidR="00A51DBA" w:rsidRDefault="00A51DBA" w:rsidP="001B34E1">
      <w:pPr>
        <w:spacing w:after="0" w:line="480" w:lineRule="auto"/>
        <w:contextualSpacing/>
        <w:jc w:val="center"/>
        <w:rPr>
          <w:rFonts w:ascii="Times New Roman" w:hAnsi="Times New Roman" w:cs="Times New Roman"/>
          <w:sz w:val="24"/>
          <w:szCs w:val="24"/>
        </w:rPr>
      </w:pPr>
    </w:p>
    <w:p w14:paraId="382723B4" w14:textId="77777777" w:rsidR="00A51DBA" w:rsidRDefault="00A51DBA" w:rsidP="001B34E1">
      <w:pPr>
        <w:spacing w:after="0" w:line="480" w:lineRule="auto"/>
        <w:contextualSpacing/>
        <w:jc w:val="center"/>
        <w:rPr>
          <w:rFonts w:ascii="Times New Roman" w:hAnsi="Times New Roman" w:cs="Times New Roman"/>
          <w:sz w:val="24"/>
          <w:szCs w:val="24"/>
        </w:rPr>
      </w:pPr>
    </w:p>
    <w:p w14:paraId="50919086" w14:textId="3F6535BD" w:rsidR="008412FB" w:rsidRDefault="00951EDC" w:rsidP="001B34E1">
      <w:pPr>
        <w:spacing w:after="0" w:line="480" w:lineRule="auto"/>
        <w:contextualSpacing/>
        <w:jc w:val="center"/>
        <w:rPr>
          <w:rFonts w:ascii="Times New Roman" w:hAnsi="Times New Roman" w:cs="Times New Roman"/>
          <w:sz w:val="24"/>
          <w:szCs w:val="24"/>
        </w:rPr>
      </w:pPr>
      <w:r w:rsidRPr="00320CC8">
        <w:rPr>
          <w:rFonts w:ascii="Times New Roman" w:hAnsi="Times New Roman" w:cs="Times New Roman"/>
          <w:sz w:val="24"/>
          <w:szCs w:val="24"/>
        </w:rPr>
        <w:t>Psychology</w:t>
      </w:r>
    </w:p>
    <w:p w14:paraId="03476305" w14:textId="117AAC7F" w:rsidR="00A51DBA" w:rsidRDefault="00531800" w:rsidP="001B34E1">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 Affiliat</w:t>
      </w:r>
      <w:r w:rsidR="00951EDC">
        <w:rPr>
          <w:rFonts w:ascii="Times New Roman" w:hAnsi="Times New Roman" w:cs="Times New Roman"/>
          <w:sz w:val="24"/>
          <w:szCs w:val="24"/>
        </w:rPr>
        <w:t>ion</w:t>
      </w:r>
      <w:bookmarkStart w:id="0" w:name="_GoBack"/>
      <w:bookmarkEnd w:id="0"/>
    </w:p>
    <w:p w14:paraId="7C0571AA" w14:textId="691311F0" w:rsidR="00BF5A94" w:rsidRDefault="00BF5A94" w:rsidP="001B34E1">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14:paraId="64AE57DC" w14:textId="77777777" w:rsidR="00A51DBA" w:rsidRDefault="00A51DBA" w:rsidP="001B34E1">
      <w:pPr>
        <w:spacing w:after="0" w:line="480" w:lineRule="auto"/>
        <w:contextualSpacing/>
        <w:jc w:val="center"/>
        <w:rPr>
          <w:rFonts w:ascii="Times New Roman" w:hAnsi="Times New Roman" w:cs="Times New Roman"/>
          <w:sz w:val="24"/>
          <w:szCs w:val="24"/>
        </w:rPr>
      </w:pPr>
    </w:p>
    <w:p w14:paraId="0F6D70BD" w14:textId="77777777" w:rsidR="00A51DBA" w:rsidRDefault="00A51DBA" w:rsidP="001B34E1">
      <w:pPr>
        <w:spacing w:after="0" w:line="480" w:lineRule="auto"/>
        <w:contextualSpacing/>
        <w:jc w:val="center"/>
        <w:rPr>
          <w:rFonts w:ascii="Times New Roman" w:hAnsi="Times New Roman" w:cs="Times New Roman"/>
          <w:sz w:val="24"/>
          <w:szCs w:val="24"/>
        </w:rPr>
      </w:pPr>
    </w:p>
    <w:p w14:paraId="748AB6A8" w14:textId="77777777" w:rsidR="00A51DBA" w:rsidRDefault="00A51DBA" w:rsidP="001B34E1">
      <w:pPr>
        <w:spacing w:after="0" w:line="480" w:lineRule="auto"/>
        <w:contextualSpacing/>
        <w:jc w:val="center"/>
        <w:rPr>
          <w:rFonts w:ascii="Times New Roman" w:hAnsi="Times New Roman" w:cs="Times New Roman"/>
          <w:sz w:val="24"/>
          <w:szCs w:val="24"/>
        </w:rPr>
      </w:pPr>
    </w:p>
    <w:p w14:paraId="088E4D7C" w14:textId="77777777" w:rsidR="00A51DBA" w:rsidRDefault="00A51DBA" w:rsidP="001B34E1">
      <w:pPr>
        <w:spacing w:after="0" w:line="480" w:lineRule="auto"/>
        <w:contextualSpacing/>
        <w:jc w:val="center"/>
        <w:rPr>
          <w:rFonts w:ascii="Times New Roman" w:hAnsi="Times New Roman" w:cs="Times New Roman"/>
          <w:sz w:val="24"/>
          <w:szCs w:val="24"/>
        </w:rPr>
      </w:pPr>
    </w:p>
    <w:p w14:paraId="563F4AAA" w14:textId="77777777" w:rsidR="00A51DBA" w:rsidRDefault="00A51DBA" w:rsidP="001B34E1">
      <w:pPr>
        <w:spacing w:after="0" w:line="480" w:lineRule="auto"/>
        <w:contextualSpacing/>
        <w:jc w:val="center"/>
        <w:rPr>
          <w:rFonts w:ascii="Times New Roman" w:hAnsi="Times New Roman" w:cs="Times New Roman"/>
          <w:sz w:val="24"/>
          <w:szCs w:val="24"/>
        </w:rPr>
      </w:pPr>
    </w:p>
    <w:p w14:paraId="55203393" w14:textId="5C5E9716" w:rsidR="00A51DBA" w:rsidRDefault="00A51DBA" w:rsidP="001B34E1">
      <w:pPr>
        <w:spacing w:after="0" w:line="480" w:lineRule="auto"/>
        <w:contextualSpacing/>
        <w:jc w:val="center"/>
        <w:rPr>
          <w:rFonts w:ascii="Times New Roman" w:hAnsi="Times New Roman" w:cs="Times New Roman"/>
          <w:sz w:val="24"/>
          <w:szCs w:val="24"/>
        </w:rPr>
      </w:pPr>
    </w:p>
    <w:p w14:paraId="33D71729" w14:textId="5DA05683" w:rsidR="00663EB7" w:rsidRDefault="00663EB7" w:rsidP="001B34E1">
      <w:pPr>
        <w:spacing w:after="0" w:line="480" w:lineRule="auto"/>
        <w:contextualSpacing/>
        <w:jc w:val="center"/>
        <w:rPr>
          <w:rFonts w:ascii="Times New Roman" w:hAnsi="Times New Roman" w:cs="Times New Roman"/>
          <w:sz w:val="24"/>
          <w:szCs w:val="24"/>
        </w:rPr>
      </w:pPr>
    </w:p>
    <w:p w14:paraId="6B23B887" w14:textId="546B042F" w:rsidR="00663EB7" w:rsidRDefault="00663EB7" w:rsidP="001B34E1">
      <w:pPr>
        <w:spacing w:after="0" w:line="480" w:lineRule="auto"/>
        <w:contextualSpacing/>
        <w:jc w:val="center"/>
        <w:rPr>
          <w:rFonts w:ascii="Times New Roman" w:hAnsi="Times New Roman" w:cs="Times New Roman"/>
          <w:sz w:val="24"/>
          <w:szCs w:val="24"/>
        </w:rPr>
      </w:pPr>
    </w:p>
    <w:p w14:paraId="288C63B4" w14:textId="2CD9C80F" w:rsidR="00663EB7" w:rsidRDefault="00663EB7" w:rsidP="001B34E1">
      <w:pPr>
        <w:spacing w:after="0" w:line="480" w:lineRule="auto"/>
        <w:contextualSpacing/>
        <w:jc w:val="center"/>
        <w:rPr>
          <w:rFonts w:ascii="Times New Roman" w:hAnsi="Times New Roman" w:cs="Times New Roman"/>
          <w:sz w:val="24"/>
          <w:szCs w:val="24"/>
        </w:rPr>
      </w:pPr>
    </w:p>
    <w:p w14:paraId="39DCAEDB" w14:textId="622CE55E" w:rsidR="00663EB7" w:rsidRDefault="00663EB7" w:rsidP="001B34E1">
      <w:pPr>
        <w:spacing w:after="0" w:line="480" w:lineRule="auto"/>
        <w:contextualSpacing/>
        <w:jc w:val="center"/>
        <w:rPr>
          <w:rFonts w:ascii="Times New Roman" w:hAnsi="Times New Roman" w:cs="Times New Roman"/>
          <w:sz w:val="24"/>
          <w:szCs w:val="24"/>
        </w:rPr>
      </w:pPr>
    </w:p>
    <w:p w14:paraId="6F6830DF" w14:textId="0B27C02B" w:rsidR="00663EB7" w:rsidRDefault="00663EB7" w:rsidP="001B34E1">
      <w:pPr>
        <w:spacing w:after="0" w:line="480" w:lineRule="auto"/>
        <w:contextualSpacing/>
        <w:jc w:val="center"/>
        <w:rPr>
          <w:rFonts w:ascii="Times New Roman" w:hAnsi="Times New Roman" w:cs="Times New Roman"/>
          <w:sz w:val="24"/>
          <w:szCs w:val="24"/>
        </w:rPr>
      </w:pPr>
    </w:p>
    <w:p w14:paraId="4F6763BF" w14:textId="44267AE5" w:rsidR="00A51DBA" w:rsidRPr="00386574" w:rsidRDefault="00531800" w:rsidP="001B34E1">
      <w:pPr>
        <w:spacing w:after="0" w:line="480" w:lineRule="auto"/>
        <w:contextualSpacing/>
        <w:jc w:val="center"/>
        <w:rPr>
          <w:rFonts w:ascii="Times New Roman" w:hAnsi="Times New Roman" w:cs="Times New Roman"/>
          <w:b/>
          <w:bCs/>
          <w:sz w:val="24"/>
          <w:szCs w:val="24"/>
        </w:rPr>
      </w:pPr>
      <w:r w:rsidRPr="00386574">
        <w:rPr>
          <w:rFonts w:ascii="Times New Roman" w:hAnsi="Times New Roman" w:cs="Times New Roman"/>
          <w:b/>
          <w:bCs/>
          <w:sz w:val="24"/>
          <w:szCs w:val="24"/>
        </w:rPr>
        <w:lastRenderedPageBreak/>
        <w:t>Part A</w:t>
      </w:r>
    </w:p>
    <w:p w14:paraId="032DB79B" w14:textId="42A641DC" w:rsidR="004005C6" w:rsidRDefault="00531800" w:rsidP="004005C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According to Google search engine, </w:t>
      </w:r>
      <w:r w:rsidR="00F5178B" w:rsidRPr="00320CC8">
        <w:rPr>
          <w:rFonts w:ascii="Times New Roman" w:hAnsi="Times New Roman" w:cs="Times New Roman"/>
          <w:sz w:val="24"/>
          <w:szCs w:val="24"/>
        </w:rPr>
        <w:t xml:space="preserve">Emmanuel is a </w:t>
      </w:r>
      <w:r>
        <w:rPr>
          <w:rFonts w:ascii="Times New Roman" w:hAnsi="Times New Roman" w:cs="Times New Roman"/>
          <w:sz w:val="24"/>
          <w:szCs w:val="24"/>
        </w:rPr>
        <w:t xml:space="preserve">male </w:t>
      </w:r>
      <w:r w:rsidR="00F5178B" w:rsidRPr="00320CC8">
        <w:rPr>
          <w:rFonts w:ascii="Times New Roman" w:hAnsi="Times New Roman" w:cs="Times New Roman"/>
          <w:sz w:val="24"/>
          <w:szCs w:val="24"/>
        </w:rPr>
        <w:t xml:space="preserve">Hebrew name that means </w:t>
      </w:r>
      <w:r>
        <w:rPr>
          <w:rFonts w:ascii="Times New Roman" w:hAnsi="Times New Roman" w:cs="Times New Roman"/>
          <w:sz w:val="24"/>
          <w:szCs w:val="24"/>
        </w:rPr>
        <w:t>“</w:t>
      </w:r>
      <w:r w:rsidR="00F5178B" w:rsidRPr="00320CC8">
        <w:rPr>
          <w:rFonts w:ascii="Times New Roman" w:hAnsi="Times New Roman" w:cs="Times New Roman"/>
          <w:sz w:val="24"/>
          <w:szCs w:val="24"/>
        </w:rPr>
        <w:t>god with us</w:t>
      </w:r>
      <w:r>
        <w:rPr>
          <w:rFonts w:ascii="Times New Roman" w:hAnsi="Times New Roman" w:cs="Times New Roman"/>
          <w:sz w:val="24"/>
          <w:szCs w:val="24"/>
        </w:rPr>
        <w:t>”</w:t>
      </w:r>
      <w:r w:rsidR="00F5178B" w:rsidRPr="00320CC8">
        <w:rPr>
          <w:rFonts w:ascii="Times New Roman" w:hAnsi="Times New Roman" w:cs="Times New Roman"/>
          <w:sz w:val="24"/>
          <w:szCs w:val="24"/>
        </w:rPr>
        <w:t>. It is a</w:t>
      </w:r>
      <w:r>
        <w:rPr>
          <w:rFonts w:ascii="Times New Roman" w:hAnsi="Times New Roman" w:cs="Times New Roman"/>
          <w:sz w:val="24"/>
          <w:szCs w:val="24"/>
        </w:rPr>
        <w:t xml:space="preserve"> common </w:t>
      </w:r>
      <w:r w:rsidR="00F5178B" w:rsidRPr="00320CC8">
        <w:rPr>
          <w:rFonts w:ascii="Times New Roman" w:hAnsi="Times New Roman" w:cs="Times New Roman"/>
          <w:sz w:val="24"/>
          <w:szCs w:val="24"/>
        </w:rPr>
        <w:t xml:space="preserve">name </w:t>
      </w:r>
      <w:r>
        <w:rPr>
          <w:rFonts w:ascii="Times New Roman" w:hAnsi="Times New Roman" w:cs="Times New Roman"/>
          <w:sz w:val="24"/>
          <w:szCs w:val="24"/>
        </w:rPr>
        <w:t xml:space="preserve">among </w:t>
      </w:r>
      <w:r w:rsidRPr="00320CC8">
        <w:rPr>
          <w:rFonts w:ascii="Times New Roman" w:hAnsi="Times New Roman" w:cs="Times New Roman"/>
          <w:sz w:val="24"/>
          <w:szCs w:val="24"/>
        </w:rPr>
        <w:t>French</w:t>
      </w:r>
      <w:r>
        <w:rPr>
          <w:rFonts w:ascii="Times New Roman" w:hAnsi="Times New Roman" w:cs="Times New Roman"/>
          <w:sz w:val="24"/>
          <w:szCs w:val="24"/>
        </w:rPr>
        <w:t>, Afric</w:t>
      </w:r>
      <w:r w:rsidR="00386574">
        <w:rPr>
          <w:rFonts w:ascii="Times New Roman" w:hAnsi="Times New Roman" w:cs="Times New Roman"/>
          <w:sz w:val="24"/>
          <w:szCs w:val="24"/>
        </w:rPr>
        <w:t>an</w:t>
      </w:r>
      <w:r w:rsidRPr="00320CC8">
        <w:rPr>
          <w:rFonts w:ascii="Times New Roman" w:hAnsi="Times New Roman" w:cs="Times New Roman"/>
          <w:sz w:val="24"/>
          <w:szCs w:val="24"/>
        </w:rPr>
        <w:t xml:space="preserve"> and Jewish regions</w:t>
      </w:r>
      <w:r>
        <w:rPr>
          <w:rFonts w:ascii="Times New Roman" w:hAnsi="Times New Roman" w:cs="Times New Roman"/>
          <w:sz w:val="24"/>
          <w:szCs w:val="24"/>
        </w:rPr>
        <w:t xml:space="preserve"> and is</w:t>
      </w:r>
      <w:r w:rsidR="00F5178B" w:rsidRPr="00320CC8">
        <w:rPr>
          <w:rFonts w:ascii="Times New Roman" w:hAnsi="Times New Roman" w:cs="Times New Roman"/>
          <w:sz w:val="24"/>
          <w:szCs w:val="24"/>
        </w:rPr>
        <w:t xml:space="preserve"> </w:t>
      </w:r>
      <w:r>
        <w:rPr>
          <w:rFonts w:ascii="Times New Roman" w:hAnsi="Times New Roman" w:cs="Times New Roman"/>
          <w:sz w:val="24"/>
          <w:szCs w:val="24"/>
        </w:rPr>
        <w:t>thought to have a</w:t>
      </w:r>
      <w:r w:rsidR="00F5178B" w:rsidRPr="00320CC8">
        <w:rPr>
          <w:rFonts w:ascii="Times New Roman" w:hAnsi="Times New Roman" w:cs="Times New Roman"/>
          <w:sz w:val="24"/>
          <w:szCs w:val="24"/>
        </w:rPr>
        <w:t xml:space="preserve"> biblical</w:t>
      </w:r>
      <w:r>
        <w:rPr>
          <w:rFonts w:ascii="Times New Roman" w:hAnsi="Times New Roman" w:cs="Times New Roman"/>
          <w:sz w:val="24"/>
          <w:szCs w:val="24"/>
        </w:rPr>
        <w:t xml:space="preserve"> origin, a synonym to the name Immanuel</w:t>
      </w:r>
      <w:r w:rsidR="001F6CD5">
        <w:rPr>
          <w:rFonts w:ascii="Times New Roman" w:hAnsi="Times New Roman" w:cs="Times New Roman"/>
          <w:sz w:val="24"/>
          <w:szCs w:val="24"/>
        </w:rPr>
        <w:t xml:space="preserve"> or Manuel in other languages like Portuguese</w:t>
      </w:r>
      <w:r w:rsidR="00F5178B" w:rsidRPr="00320CC8">
        <w:rPr>
          <w:rFonts w:ascii="Times New Roman" w:hAnsi="Times New Roman" w:cs="Times New Roman"/>
          <w:sz w:val="24"/>
          <w:szCs w:val="24"/>
        </w:rPr>
        <w:t xml:space="preserve">. </w:t>
      </w:r>
      <w:r>
        <w:rPr>
          <w:rFonts w:ascii="Times New Roman" w:hAnsi="Times New Roman" w:cs="Times New Roman"/>
          <w:sz w:val="24"/>
          <w:szCs w:val="24"/>
        </w:rPr>
        <w:t>Moreover</w:t>
      </w:r>
      <w:r w:rsidR="00F5178B" w:rsidRPr="00320CC8">
        <w:rPr>
          <w:rFonts w:ascii="Times New Roman" w:hAnsi="Times New Roman" w:cs="Times New Roman"/>
          <w:sz w:val="24"/>
          <w:szCs w:val="24"/>
        </w:rPr>
        <w:t xml:space="preserve">, the name </w:t>
      </w:r>
      <w:r>
        <w:rPr>
          <w:rFonts w:ascii="Times New Roman" w:hAnsi="Times New Roman" w:cs="Times New Roman"/>
          <w:sz w:val="24"/>
          <w:szCs w:val="24"/>
        </w:rPr>
        <w:t xml:space="preserve">has been used to describe Jesus, </w:t>
      </w:r>
      <w:r w:rsidR="00386574">
        <w:rPr>
          <w:rFonts w:ascii="Times New Roman" w:hAnsi="Times New Roman" w:cs="Times New Roman"/>
          <w:sz w:val="24"/>
          <w:szCs w:val="24"/>
        </w:rPr>
        <w:t xml:space="preserve">as the reference meaning for </w:t>
      </w:r>
      <w:r w:rsidR="00386574" w:rsidRPr="001F6CD5">
        <w:rPr>
          <w:rFonts w:ascii="Times New Roman" w:hAnsi="Times New Roman" w:cs="Times New Roman"/>
          <w:sz w:val="24"/>
          <w:szCs w:val="24"/>
        </w:rPr>
        <w:t>“God with Us- The Messiah”</w:t>
      </w:r>
      <w:r w:rsidR="00386574">
        <w:rPr>
          <w:rFonts w:ascii="Times New Roman" w:hAnsi="Times New Roman" w:cs="Times New Roman"/>
          <w:sz w:val="24"/>
          <w:szCs w:val="24"/>
        </w:rPr>
        <w:t xml:space="preserve">. The Biblical Context holding the bigger part of defining the name has influenced songs to be named after the theme of belief among Christians.  To my surprise, there are Churches and a Television station immersed after the name. </w:t>
      </w:r>
      <w:r w:rsidR="006E3AAB" w:rsidRPr="00320CC8">
        <w:rPr>
          <w:rFonts w:ascii="Times New Roman" w:hAnsi="Times New Roman" w:cs="Times New Roman"/>
          <w:sz w:val="24"/>
          <w:szCs w:val="24"/>
        </w:rPr>
        <w:t>The information I got online assisted me at a personal level and in my profession</w:t>
      </w:r>
      <w:r w:rsidR="001F6CD5">
        <w:rPr>
          <w:rFonts w:ascii="Times New Roman" w:hAnsi="Times New Roman" w:cs="Times New Roman"/>
          <w:sz w:val="24"/>
          <w:szCs w:val="24"/>
        </w:rPr>
        <w:t>. To start with,</w:t>
      </w:r>
      <w:r w:rsidR="006E3AAB" w:rsidRPr="00320CC8">
        <w:rPr>
          <w:rFonts w:ascii="Times New Roman" w:hAnsi="Times New Roman" w:cs="Times New Roman"/>
          <w:sz w:val="24"/>
          <w:szCs w:val="24"/>
        </w:rPr>
        <w:t xml:space="preserve"> it </w:t>
      </w:r>
      <w:r w:rsidR="001F6CD5">
        <w:rPr>
          <w:rFonts w:ascii="Times New Roman" w:hAnsi="Times New Roman" w:cs="Times New Roman"/>
          <w:sz w:val="24"/>
          <w:szCs w:val="24"/>
        </w:rPr>
        <w:t>brought forth</w:t>
      </w:r>
      <w:r w:rsidR="006E3AAB" w:rsidRPr="00320CC8">
        <w:rPr>
          <w:rFonts w:ascii="Times New Roman" w:hAnsi="Times New Roman" w:cs="Times New Roman"/>
          <w:sz w:val="24"/>
          <w:szCs w:val="24"/>
        </w:rPr>
        <w:t xml:space="preserve"> a clear understanding </w:t>
      </w:r>
      <w:r w:rsidR="001F6CD5">
        <w:rPr>
          <w:rFonts w:ascii="Times New Roman" w:hAnsi="Times New Roman" w:cs="Times New Roman"/>
          <w:sz w:val="24"/>
          <w:szCs w:val="24"/>
        </w:rPr>
        <w:t xml:space="preserve">of </w:t>
      </w:r>
      <w:r w:rsidR="001F6CD5" w:rsidRPr="00320CC8">
        <w:rPr>
          <w:rFonts w:ascii="Times New Roman" w:hAnsi="Times New Roman" w:cs="Times New Roman"/>
          <w:sz w:val="24"/>
          <w:szCs w:val="24"/>
        </w:rPr>
        <w:t>vital</w:t>
      </w:r>
      <w:r w:rsidR="006E3AAB" w:rsidRPr="00320CC8">
        <w:rPr>
          <w:rFonts w:ascii="Times New Roman" w:hAnsi="Times New Roman" w:cs="Times New Roman"/>
          <w:sz w:val="24"/>
          <w:szCs w:val="24"/>
        </w:rPr>
        <w:t xml:space="preserve"> relationships </w:t>
      </w:r>
      <w:r w:rsidR="001F6CD5">
        <w:rPr>
          <w:rFonts w:ascii="Times New Roman" w:hAnsi="Times New Roman" w:cs="Times New Roman"/>
          <w:sz w:val="24"/>
          <w:szCs w:val="24"/>
        </w:rPr>
        <w:t xml:space="preserve">associated with my name, origin </w:t>
      </w:r>
      <w:r w:rsidR="006E3AAB" w:rsidRPr="00320CC8">
        <w:rPr>
          <w:rFonts w:ascii="Times New Roman" w:hAnsi="Times New Roman" w:cs="Times New Roman"/>
          <w:sz w:val="24"/>
          <w:szCs w:val="24"/>
        </w:rPr>
        <w:t xml:space="preserve">and </w:t>
      </w:r>
      <w:r w:rsidR="001F6CD5">
        <w:rPr>
          <w:rFonts w:ascii="Times New Roman" w:hAnsi="Times New Roman" w:cs="Times New Roman"/>
          <w:sz w:val="24"/>
          <w:szCs w:val="24"/>
        </w:rPr>
        <w:t xml:space="preserve">leveled </w:t>
      </w:r>
      <w:r w:rsidR="006E3AAB" w:rsidRPr="00320CC8">
        <w:rPr>
          <w:rFonts w:ascii="Times New Roman" w:hAnsi="Times New Roman" w:cs="Times New Roman"/>
          <w:sz w:val="24"/>
          <w:szCs w:val="24"/>
        </w:rPr>
        <w:t>confiden</w:t>
      </w:r>
      <w:r w:rsidR="001F6CD5">
        <w:rPr>
          <w:rFonts w:ascii="Times New Roman" w:hAnsi="Times New Roman" w:cs="Times New Roman"/>
          <w:sz w:val="24"/>
          <w:szCs w:val="24"/>
        </w:rPr>
        <w:t xml:space="preserve">ce to uphold relative online footprints. Ultimately, </w:t>
      </w:r>
      <w:r w:rsidR="006E3AAB" w:rsidRPr="00320CC8">
        <w:rPr>
          <w:rFonts w:ascii="Times New Roman" w:hAnsi="Times New Roman" w:cs="Times New Roman"/>
          <w:sz w:val="24"/>
          <w:szCs w:val="24"/>
        </w:rPr>
        <w:t>Goffman’s dramaturgy</w:t>
      </w:r>
      <w:r w:rsidR="001E620C" w:rsidRPr="00320CC8">
        <w:rPr>
          <w:rFonts w:ascii="Times New Roman" w:hAnsi="Times New Roman" w:cs="Times New Roman"/>
          <w:sz w:val="24"/>
          <w:szCs w:val="24"/>
        </w:rPr>
        <w:t xml:space="preserve"> </w:t>
      </w:r>
      <w:r>
        <w:rPr>
          <w:rFonts w:ascii="Times New Roman" w:hAnsi="Times New Roman" w:cs="Times New Roman"/>
          <w:sz w:val="24"/>
          <w:szCs w:val="24"/>
        </w:rPr>
        <w:t xml:space="preserve">approach </w:t>
      </w:r>
      <w:r w:rsidR="001E620C" w:rsidRPr="00320CC8">
        <w:rPr>
          <w:rFonts w:ascii="Times New Roman" w:hAnsi="Times New Roman" w:cs="Times New Roman"/>
          <w:sz w:val="24"/>
          <w:szCs w:val="24"/>
        </w:rPr>
        <w:t xml:space="preserve">applies to my digital footprint in the way it defines the elements of human interactions </w:t>
      </w:r>
      <w:r>
        <w:rPr>
          <w:rFonts w:ascii="Times New Roman" w:hAnsi="Times New Roman" w:cs="Times New Roman"/>
          <w:sz w:val="24"/>
          <w:szCs w:val="24"/>
        </w:rPr>
        <w:t>based</w:t>
      </w:r>
      <w:r w:rsidR="001E620C" w:rsidRPr="00320CC8">
        <w:rPr>
          <w:rFonts w:ascii="Times New Roman" w:hAnsi="Times New Roman" w:cs="Times New Roman"/>
          <w:sz w:val="24"/>
          <w:szCs w:val="24"/>
        </w:rPr>
        <w:t xml:space="preserve"> on the self-presentation</w:t>
      </w:r>
      <w:r w:rsidR="001F6CD5">
        <w:rPr>
          <w:rFonts w:ascii="Times New Roman" w:hAnsi="Times New Roman" w:cs="Times New Roman"/>
          <w:sz w:val="24"/>
          <w:szCs w:val="24"/>
        </w:rPr>
        <w:t xml:space="preserve"> and </w:t>
      </w:r>
      <w:r>
        <w:rPr>
          <w:rFonts w:ascii="Times New Roman" w:hAnsi="Times New Roman" w:cs="Times New Roman"/>
          <w:sz w:val="24"/>
          <w:szCs w:val="24"/>
        </w:rPr>
        <w:t xml:space="preserve">the </w:t>
      </w:r>
      <w:r w:rsidR="001F6CD5">
        <w:rPr>
          <w:rFonts w:ascii="Times New Roman" w:hAnsi="Times New Roman" w:cs="Times New Roman"/>
          <w:sz w:val="24"/>
          <w:szCs w:val="24"/>
        </w:rPr>
        <w:t>identity</w:t>
      </w:r>
      <w:r>
        <w:rPr>
          <w:rFonts w:ascii="Times New Roman" w:hAnsi="Times New Roman" w:cs="Times New Roman"/>
          <w:sz w:val="24"/>
          <w:szCs w:val="24"/>
        </w:rPr>
        <w:t xml:space="preserve"> shared on various aspects of performance</w:t>
      </w:r>
      <w:r w:rsidR="001F6CD5">
        <w:rPr>
          <w:rFonts w:ascii="Times New Roman" w:hAnsi="Times New Roman" w:cs="Times New Roman"/>
          <w:sz w:val="24"/>
          <w:szCs w:val="24"/>
        </w:rPr>
        <w:t>, (Goffman, 76)</w:t>
      </w:r>
      <w:r>
        <w:rPr>
          <w:rFonts w:ascii="Times New Roman" w:hAnsi="Times New Roman" w:cs="Times New Roman"/>
          <w:sz w:val="24"/>
          <w:szCs w:val="24"/>
        </w:rPr>
        <w:t>.</w:t>
      </w:r>
      <w:r w:rsidR="001E620C" w:rsidRPr="00320CC8">
        <w:rPr>
          <w:rFonts w:ascii="Times New Roman" w:hAnsi="Times New Roman" w:cs="Times New Roman"/>
          <w:sz w:val="24"/>
          <w:szCs w:val="24"/>
        </w:rPr>
        <w:t xml:space="preserve"> </w:t>
      </w:r>
      <w:r>
        <w:rPr>
          <w:rFonts w:ascii="Times New Roman" w:hAnsi="Times New Roman" w:cs="Times New Roman"/>
          <w:sz w:val="24"/>
          <w:szCs w:val="24"/>
        </w:rPr>
        <w:t>The analogy presented by Goffman, was evident from the mere search on the web, unexpectedly having a slight psychological attachment to everything tagged "Emmanuel".</w:t>
      </w:r>
    </w:p>
    <w:p w14:paraId="7F396FEB" w14:textId="49B10D23" w:rsidR="004005C6" w:rsidRPr="004005C6" w:rsidRDefault="00531800" w:rsidP="004005C6">
      <w:pPr>
        <w:spacing w:after="0" w:line="480" w:lineRule="auto"/>
        <w:contextualSpacing/>
        <w:jc w:val="center"/>
        <w:rPr>
          <w:rFonts w:ascii="Times New Roman" w:hAnsi="Times New Roman" w:cs="Times New Roman"/>
          <w:b/>
          <w:bCs/>
          <w:sz w:val="24"/>
          <w:szCs w:val="24"/>
        </w:rPr>
      </w:pPr>
      <w:r w:rsidRPr="004005C6">
        <w:rPr>
          <w:rFonts w:ascii="Times New Roman" w:hAnsi="Times New Roman" w:cs="Times New Roman"/>
          <w:b/>
          <w:bCs/>
          <w:sz w:val="24"/>
          <w:szCs w:val="24"/>
        </w:rPr>
        <w:t>Part B</w:t>
      </w:r>
    </w:p>
    <w:p w14:paraId="29BC5A1E" w14:textId="0B67E009" w:rsidR="001E620C" w:rsidRDefault="00531800" w:rsidP="001B34E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Looking at the social media networks, to</w:t>
      </w:r>
      <w:r w:rsidR="00663EB7">
        <w:rPr>
          <w:rFonts w:ascii="Times New Roman" w:hAnsi="Times New Roman" w:cs="Times New Roman"/>
          <w:sz w:val="24"/>
          <w:szCs w:val="24"/>
        </w:rPr>
        <w:t xml:space="preserve"> some extent t</w:t>
      </w:r>
      <w:r w:rsidR="00A51174" w:rsidRPr="00320CC8">
        <w:rPr>
          <w:rFonts w:ascii="Times New Roman" w:hAnsi="Times New Roman" w:cs="Times New Roman"/>
          <w:sz w:val="24"/>
          <w:szCs w:val="24"/>
        </w:rPr>
        <w:t>he view of personal and professi</w:t>
      </w:r>
      <w:r w:rsidR="00320CC8">
        <w:rPr>
          <w:rFonts w:ascii="Times New Roman" w:hAnsi="Times New Roman" w:cs="Times New Roman"/>
          <w:sz w:val="24"/>
          <w:szCs w:val="24"/>
        </w:rPr>
        <w:t>onal opportunities</w:t>
      </w:r>
      <w:r w:rsidR="00663EB7">
        <w:rPr>
          <w:rFonts w:ascii="Times New Roman" w:hAnsi="Times New Roman" w:cs="Times New Roman"/>
          <w:sz w:val="24"/>
          <w:szCs w:val="24"/>
        </w:rPr>
        <w:t xml:space="preserve"> </w:t>
      </w:r>
      <w:r>
        <w:rPr>
          <w:rFonts w:ascii="Times New Roman" w:hAnsi="Times New Roman" w:cs="Times New Roman"/>
          <w:sz w:val="24"/>
          <w:szCs w:val="24"/>
        </w:rPr>
        <w:t xml:space="preserve">illustrated by </w:t>
      </w:r>
      <w:r w:rsidR="00320CC8">
        <w:rPr>
          <w:rFonts w:ascii="Times New Roman" w:hAnsi="Times New Roman" w:cs="Times New Roman"/>
          <w:sz w:val="24"/>
          <w:szCs w:val="24"/>
        </w:rPr>
        <w:t>Goff</w:t>
      </w:r>
      <w:r w:rsidR="00A51174" w:rsidRPr="00320CC8">
        <w:rPr>
          <w:rFonts w:ascii="Times New Roman" w:hAnsi="Times New Roman" w:cs="Times New Roman"/>
          <w:sz w:val="24"/>
          <w:szCs w:val="24"/>
        </w:rPr>
        <w:t>man’s theory on self-presentation</w:t>
      </w:r>
      <w:r w:rsidR="00924B6B">
        <w:rPr>
          <w:rFonts w:ascii="Times New Roman" w:hAnsi="Times New Roman" w:cs="Times New Roman"/>
          <w:sz w:val="24"/>
          <w:szCs w:val="24"/>
        </w:rPr>
        <w:t>,</w:t>
      </w:r>
      <w:r>
        <w:rPr>
          <w:rFonts w:ascii="Times New Roman" w:hAnsi="Times New Roman" w:cs="Times New Roman"/>
          <w:sz w:val="24"/>
          <w:szCs w:val="24"/>
        </w:rPr>
        <w:t xml:space="preserve"> wholesomely</w:t>
      </w:r>
      <w:r w:rsidR="00924B6B">
        <w:rPr>
          <w:rFonts w:ascii="Times New Roman" w:hAnsi="Times New Roman" w:cs="Times New Roman"/>
          <w:sz w:val="24"/>
          <w:szCs w:val="24"/>
        </w:rPr>
        <w:t xml:space="preserve"> was evident</w:t>
      </w:r>
      <w:r w:rsidR="00663EB7">
        <w:rPr>
          <w:rFonts w:ascii="Times New Roman" w:hAnsi="Times New Roman" w:cs="Times New Roman"/>
          <w:sz w:val="24"/>
          <w:szCs w:val="24"/>
        </w:rPr>
        <w:t xml:space="preserve">. </w:t>
      </w:r>
      <w:r w:rsidR="00924B6B">
        <w:rPr>
          <w:rFonts w:ascii="Times New Roman" w:hAnsi="Times New Roman" w:cs="Times New Roman"/>
          <w:sz w:val="24"/>
          <w:szCs w:val="24"/>
        </w:rPr>
        <w:t xml:space="preserve">Based on the tour, </w:t>
      </w:r>
      <w:r w:rsidR="00A51174" w:rsidRPr="00320CC8">
        <w:rPr>
          <w:rFonts w:ascii="Times New Roman" w:hAnsi="Times New Roman" w:cs="Times New Roman"/>
          <w:sz w:val="24"/>
          <w:szCs w:val="24"/>
        </w:rPr>
        <w:t xml:space="preserve">the model of </w:t>
      </w:r>
      <w:r w:rsidR="00924B6B" w:rsidRPr="00320CC8">
        <w:rPr>
          <w:rFonts w:ascii="Times New Roman" w:hAnsi="Times New Roman" w:cs="Times New Roman"/>
          <w:sz w:val="24"/>
          <w:szCs w:val="24"/>
        </w:rPr>
        <w:t>the operative</w:t>
      </w:r>
      <w:r w:rsidR="00A51174" w:rsidRPr="00320CC8">
        <w:rPr>
          <w:rFonts w:ascii="Times New Roman" w:hAnsi="Times New Roman" w:cs="Times New Roman"/>
          <w:sz w:val="24"/>
          <w:szCs w:val="24"/>
        </w:rPr>
        <w:t xml:space="preserve"> </w:t>
      </w:r>
      <w:r w:rsidR="00924B6B" w:rsidRPr="00320CC8">
        <w:rPr>
          <w:rFonts w:ascii="Times New Roman" w:hAnsi="Times New Roman" w:cs="Times New Roman"/>
          <w:sz w:val="24"/>
          <w:szCs w:val="24"/>
        </w:rPr>
        <w:t>routine</w:t>
      </w:r>
      <w:r w:rsidR="00A51174" w:rsidRPr="00320CC8">
        <w:rPr>
          <w:rFonts w:ascii="Times New Roman" w:hAnsi="Times New Roman" w:cs="Times New Roman"/>
          <w:sz w:val="24"/>
          <w:szCs w:val="24"/>
        </w:rPr>
        <w:t xml:space="preserve"> </w:t>
      </w:r>
      <w:r w:rsidR="00924B6B">
        <w:rPr>
          <w:rFonts w:ascii="Times New Roman" w:hAnsi="Times New Roman" w:cs="Times New Roman"/>
          <w:sz w:val="24"/>
          <w:szCs w:val="24"/>
        </w:rPr>
        <w:t>was presented by</w:t>
      </w:r>
      <w:r w:rsidR="00A51174" w:rsidRPr="00320CC8">
        <w:rPr>
          <w:rFonts w:ascii="Times New Roman" w:hAnsi="Times New Roman" w:cs="Times New Roman"/>
          <w:sz w:val="24"/>
          <w:szCs w:val="24"/>
        </w:rPr>
        <w:t xml:space="preserve"> </w:t>
      </w:r>
      <w:r w:rsidR="00663EB7">
        <w:rPr>
          <w:rFonts w:ascii="Times New Roman" w:hAnsi="Times New Roman" w:cs="Times New Roman"/>
          <w:sz w:val="24"/>
          <w:szCs w:val="24"/>
        </w:rPr>
        <w:t>social media users alike</w:t>
      </w:r>
      <w:r w:rsidR="00924B6B">
        <w:rPr>
          <w:rFonts w:ascii="Times New Roman" w:hAnsi="Times New Roman" w:cs="Times New Roman"/>
          <w:sz w:val="24"/>
          <w:szCs w:val="24"/>
        </w:rPr>
        <w:t>, where they c</w:t>
      </w:r>
      <w:r w:rsidR="00A51174" w:rsidRPr="00320CC8">
        <w:rPr>
          <w:rFonts w:ascii="Times New Roman" w:hAnsi="Times New Roman" w:cs="Times New Roman"/>
          <w:sz w:val="24"/>
          <w:szCs w:val="24"/>
        </w:rPr>
        <w:t xml:space="preserve">an convey information </w:t>
      </w:r>
      <w:r w:rsidR="00924B6B">
        <w:rPr>
          <w:rFonts w:ascii="Times New Roman" w:hAnsi="Times New Roman" w:cs="Times New Roman"/>
          <w:sz w:val="24"/>
          <w:szCs w:val="24"/>
        </w:rPr>
        <w:t>the</w:t>
      </w:r>
      <w:r w:rsidR="00A51174" w:rsidRPr="00320CC8">
        <w:rPr>
          <w:rFonts w:ascii="Times New Roman" w:hAnsi="Times New Roman" w:cs="Times New Roman"/>
          <w:sz w:val="24"/>
          <w:szCs w:val="24"/>
        </w:rPr>
        <w:t xml:space="preserve"> way they</w:t>
      </w:r>
      <w:r w:rsidR="00663EB7">
        <w:rPr>
          <w:rFonts w:ascii="Times New Roman" w:hAnsi="Times New Roman" w:cs="Times New Roman"/>
          <w:sz w:val="24"/>
          <w:szCs w:val="24"/>
        </w:rPr>
        <w:t xml:space="preserve"> </w:t>
      </w:r>
      <w:r w:rsidR="00924B6B">
        <w:rPr>
          <w:rFonts w:ascii="Times New Roman" w:hAnsi="Times New Roman" w:cs="Times New Roman"/>
          <w:sz w:val="24"/>
          <w:szCs w:val="24"/>
        </w:rPr>
        <w:t>prefer to be perceived or adhere to the</w:t>
      </w:r>
      <w:r w:rsidR="00A51174" w:rsidRPr="00320CC8">
        <w:rPr>
          <w:rFonts w:ascii="Times New Roman" w:hAnsi="Times New Roman" w:cs="Times New Roman"/>
          <w:sz w:val="24"/>
          <w:szCs w:val="24"/>
        </w:rPr>
        <w:t xml:space="preserve"> </w:t>
      </w:r>
      <w:r w:rsidR="00663EB7">
        <w:rPr>
          <w:rFonts w:ascii="Times New Roman" w:hAnsi="Times New Roman" w:cs="Times New Roman"/>
          <w:sz w:val="24"/>
          <w:szCs w:val="24"/>
        </w:rPr>
        <w:t>context at hand</w:t>
      </w:r>
      <w:r w:rsidR="00A51174" w:rsidRPr="00320CC8">
        <w:rPr>
          <w:rFonts w:ascii="Times New Roman" w:hAnsi="Times New Roman" w:cs="Times New Roman"/>
          <w:sz w:val="24"/>
          <w:szCs w:val="24"/>
        </w:rPr>
        <w:t>.</w:t>
      </w:r>
      <w:r w:rsidR="00924B6B">
        <w:rPr>
          <w:rFonts w:ascii="Times New Roman" w:hAnsi="Times New Roman" w:cs="Times New Roman"/>
          <w:sz w:val="24"/>
          <w:szCs w:val="24"/>
        </w:rPr>
        <w:t xml:space="preserve"> An example is on Instagram, where individuals hype their lifestyles for social acceptance.</w:t>
      </w:r>
      <w:r w:rsidR="00A51174" w:rsidRPr="00320CC8">
        <w:rPr>
          <w:rFonts w:ascii="Times New Roman" w:hAnsi="Times New Roman" w:cs="Times New Roman"/>
          <w:sz w:val="24"/>
          <w:szCs w:val="24"/>
        </w:rPr>
        <w:t xml:space="preserve"> </w:t>
      </w:r>
      <w:r w:rsidR="00924B6B">
        <w:rPr>
          <w:rFonts w:ascii="Times New Roman" w:hAnsi="Times New Roman" w:cs="Times New Roman"/>
          <w:sz w:val="24"/>
          <w:szCs w:val="24"/>
        </w:rPr>
        <w:t>S</w:t>
      </w:r>
      <w:r w:rsidR="00A51174" w:rsidRPr="00320CC8">
        <w:rPr>
          <w:rFonts w:ascii="Times New Roman" w:hAnsi="Times New Roman" w:cs="Times New Roman"/>
          <w:sz w:val="24"/>
          <w:szCs w:val="24"/>
        </w:rPr>
        <w:t xml:space="preserve">uch </w:t>
      </w:r>
      <w:r w:rsidR="00924B6B">
        <w:rPr>
          <w:rFonts w:ascii="Times New Roman" w:hAnsi="Times New Roman" w:cs="Times New Roman"/>
          <w:sz w:val="24"/>
          <w:szCs w:val="24"/>
        </w:rPr>
        <w:t xml:space="preserve">a </w:t>
      </w:r>
      <w:r w:rsidR="00A51174" w:rsidRPr="00320CC8">
        <w:rPr>
          <w:rFonts w:ascii="Times New Roman" w:hAnsi="Times New Roman" w:cs="Times New Roman"/>
          <w:sz w:val="24"/>
          <w:szCs w:val="24"/>
        </w:rPr>
        <w:t>scenario</w:t>
      </w:r>
      <w:r w:rsidR="00924B6B">
        <w:rPr>
          <w:rFonts w:ascii="Times New Roman" w:hAnsi="Times New Roman" w:cs="Times New Roman"/>
          <w:sz w:val="24"/>
          <w:szCs w:val="24"/>
        </w:rPr>
        <w:t xml:space="preserve"> shows</w:t>
      </w:r>
      <w:r w:rsidR="00A51174" w:rsidRPr="00320CC8">
        <w:rPr>
          <w:rFonts w:ascii="Times New Roman" w:hAnsi="Times New Roman" w:cs="Times New Roman"/>
          <w:sz w:val="24"/>
          <w:szCs w:val="24"/>
        </w:rPr>
        <w:t xml:space="preserve"> a clear understanding of how </w:t>
      </w:r>
      <w:r w:rsidR="00924B6B">
        <w:rPr>
          <w:rFonts w:ascii="Times New Roman" w:hAnsi="Times New Roman" w:cs="Times New Roman"/>
          <w:sz w:val="24"/>
          <w:szCs w:val="24"/>
        </w:rPr>
        <w:t xml:space="preserve">people shape their face-work </w:t>
      </w:r>
      <w:r w:rsidR="00663EB7">
        <w:rPr>
          <w:rFonts w:ascii="Times New Roman" w:hAnsi="Times New Roman" w:cs="Times New Roman"/>
          <w:sz w:val="24"/>
          <w:szCs w:val="24"/>
        </w:rPr>
        <w:t xml:space="preserve">based on the nature of the </w:t>
      </w:r>
      <w:r w:rsidR="00A51174" w:rsidRPr="00320CC8">
        <w:rPr>
          <w:rFonts w:ascii="Times New Roman" w:hAnsi="Times New Roman" w:cs="Times New Roman"/>
          <w:sz w:val="24"/>
          <w:szCs w:val="24"/>
        </w:rPr>
        <w:t>audience</w:t>
      </w:r>
      <w:r w:rsidR="00924B6B">
        <w:rPr>
          <w:rFonts w:ascii="Times New Roman" w:hAnsi="Times New Roman" w:cs="Times New Roman"/>
          <w:sz w:val="24"/>
          <w:szCs w:val="24"/>
        </w:rPr>
        <w:t xml:space="preserve"> or for personal interests.</w:t>
      </w:r>
      <w:r w:rsidR="00C45919">
        <w:rPr>
          <w:rFonts w:ascii="Times New Roman" w:hAnsi="Times New Roman" w:cs="Times New Roman"/>
          <w:sz w:val="24"/>
          <w:szCs w:val="24"/>
        </w:rPr>
        <w:t xml:space="preserve"> T</w:t>
      </w:r>
      <w:r w:rsidR="001D1261" w:rsidRPr="00320CC8">
        <w:rPr>
          <w:rFonts w:ascii="Times New Roman" w:hAnsi="Times New Roman" w:cs="Times New Roman"/>
          <w:sz w:val="24"/>
          <w:szCs w:val="24"/>
        </w:rPr>
        <w:t xml:space="preserve">he </w:t>
      </w:r>
      <w:r w:rsidR="00924B6B">
        <w:rPr>
          <w:rFonts w:ascii="Times New Roman" w:hAnsi="Times New Roman" w:cs="Times New Roman"/>
          <w:sz w:val="24"/>
          <w:szCs w:val="24"/>
        </w:rPr>
        <w:t xml:space="preserve">impressive management </w:t>
      </w:r>
      <w:r w:rsidR="00C45919">
        <w:rPr>
          <w:rFonts w:ascii="Times New Roman" w:hAnsi="Times New Roman" w:cs="Times New Roman"/>
          <w:sz w:val="24"/>
          <w:szCs w:val="24"/>
        </w:rPr>
        <w:t>on social media is a</w:t>
      </w:r>
      <w:r w:rsidR="00924B6B">
        <w:rPr>
          <w:rFonts w:ascii="Times New Roman" w:hAnsi="Times New Roman" w:cs="Times New Roman"/>
          <w:sz w:val="24"/>
          <w:szCs w:val="24"/>
        </w:rPr>
        <w:t xml:space="preserve"> </w:t>
      </w:r>
      <w:r w:rsidR="001D1261" w:rsidRPr="00320CC8">
        <w:rPr>
          <w:rFonts w:ascii="Times New Roman" w:hAnsi="Times New Roman" w:cs="Times New Roman"/>
          <w:sz w:val="24"/>
          <w:szCs w:val="24"/>
        </w:rPr>
        <w:t>front and backstage coordination</w:t>
      </w:r>
      <w:r w:rsidR="00C45919">
        <w:rPr>
          <w:rFonts w:ascii="Times New Roman" w:hAnsi="Times New Roman" w:cs="Times New Roman"/>
          <w:sz w:val="24"/>
          <w:szCs w:val="24"/>
        </w:rPr>
        <w:t xml:space="preserve"> type</w:t>
      </w:r>
      <w:r w:rsidR="004A49F7" w:rsidRPr="00320CC8">
        <w:rPr>
          <w:rFonts w:ascii="Times New Roman" w:hAnsi="Times New Roman" w:cs="Times New Roman"/>
          <w:sz w:val="24"/>
          <w:szCs w:val="24"/>
        </w:rPr>
        <w:t>,</w:t>
      </w:r>
      <w:r w:rsidR="00C45919">
        <w:rPr>
          <w:rFonts w:ascii="Times New Roman" w:hAnsi="Times New Roman" w:cs="Times New Roman"/>
          <w:sz w:val="24"/>
          <w:szCs w:val="24"/>
        </w:rPr>
        <w:t xml:space="preserve"> where</w:t>
      </w:r>
      <w:r w:rsidR="004A49F7" w:rsidRPr="00320CC8">
        <w:rPr>
          <w:rFonts w:ascii="Times New Roman" w:hAnsi="Times New Roman" w:cs="Times New Roman"/>
          <w:sz w:val="24"/>
          <w:szCs w:val="24"/>
        </w:rPr>
        <w:t xml:space="preserve"> people who have a clear understanding of self-presentation theory have </w:t>
      </w:r>
      <w:r w:rsidR="001B34E1" w:rsidRPr="00320CC8">
        <w:rPr>
          <w:rFonts w:ascii="Times New Roman" w:hAnsi="Times New Roman" w:cs="Times New Roman"/>
          <w:sz w:val="24"/>
          <w:szCs w:val="24"/>
        </w:rPr>
        <w:t>self-awareness</w:t>
      </w:r>
      <w:r w:rsidR="004A49F7" w:rsidRPr="00320CC8">
        <w:rPr>
          <w:rFonts w:ascii="Times New Roman" w:hAnsi="Times New Roman" w:cs="Times New Roman"/>
          <w:sz w:val="24"/>
          <w:szCs w:val="24"/>
        </w:rPr>
        <w:t>, self-monitoring, and proper self-disclosure</w:t>
      </w:r>
      <w:r w:rsidR="00BF5A94">
        <w:rPr>
          <w:rFonts w:ascii="Times New Roman" w:hAnsi="Times New Roman" w:cs="Times New Roman"/>
          <w:sz w:val="24"/>
          <w:szCs w:val="24"/>
        </w:rPr>
        <w:t>, (Goffman, 77)</w:t>
      </w:r>
      <w:r w:rsidR="00C45919">
        <w:rPr>
          <w:rFonts w:ascii="Times New Roman" w:hAnsi="Times New Roman" w:cs="Times New Roman"/>
          <w:sz w:val="24"/>
          <w:szCs w:val="24"/>
        </w:rPr>
        <w:t>. T</w:t>
      </w:r>
      <w:r w:rsidR="004A49F7" w:rsidRPr="00320CC8">
        <w:rPr>
          <w:rFonts w:ascii="Times New Roman" w:hAnsi="Times New Roman" w:cs="Times New Roman"/>
          <w:sz w:val="24"/>
          <w:szCs w:val="24"/>
        </w:rPr>
        <w:t>hey are</w:t>
      </w:r>
      <w:r w:rsidR="00C45919">
        <w:rPr>
          <w:rFonts w:ascii="Times New Roman" w:hAnsi="Times New Roman" w:cs="Times New Roman"/>
          <w:sz w:val="24"/>
          <w:szCs w:val="24"/>
        </w:rPr>
        <w:t xml:space="preserve"> therefore able</w:t>
      </w:r>
      <w:r w:rsidR="004A49F7" w:rsidRPr="00320CC8">
        <w:rPr>
          <w:rFonts w:ascii="Times New Roman" w:hAnsi="Times New Roman" w:cs="Times New Roman"/>
          <w:sz w:val="24"/>
          <w:szCs w:val="24"/>
        </w:rPr>
        <w:t xml:space="preserve"> </w:t>
      </w:r>
      <w:r w:rsidR="00C45919">
        <w:rPr>
          <w:rFonts w:ascii="Times New Roman" w:hAnsi="Times New Roman" w:cs="Times New Roman"/>
          <w:sz w:val="24"/>
          <w:szCs w:val="24"/>
        </w:rPr>
        <w:t xml:space="preserve">to </w:t>
      </w:r>
      <w:r w:rsidR="004A49F7" w:rsidRPr="00320CC8">
        <w:rPr>
          <w:rFonts w:ascii="Times New Roman" w:hAnsi="Times New Roman" w:cs="Times New Roman"/>
          <w:sz w:val="24"/>
          <w:szCs w:val="24"/>
        </w:rPr>
        <w:t>focus</w:t>
      </w:r>
      <w:r w:rsidR="00C45919">
        <w:rPr>
          <w:rFonts w:ascii="Times New Roman" w:hAnsi="Times New Roman" w:cs="Times New Roman"/>
          <w:sz w:val="24"/>
          <w:szCs w:val="24"/>
        </w:rPr>
        <w:t xml:space="preserve"> </w:t>
      </w:r>
      <w:r w:rsidR="004A49F7" w:rsidRPr="00320CC8">
        <w:rPr>
          <w:rFonts w:ascii="Times New Roman" w:hAnsi="Times New Roman" w:cs="Times New Roman"/>
          <w:sz w:val="24"/>
          <w:szCs w:val="24"/>
        </w:rPr>
        <w:t xml:space="preserve">on themselves and the image they </w:t>
      </w:r>
      <w:r w:rsidR="00C45919">
        <w:rPr>
          <w:rFonts w:ascii="Times New Roman" w:hAnsi="Times New Roman" w:cs="Times New Roman"/>
          <w:sz w:val="24"/>
          <w:szCs w:val="24"/>
        </w:rPr>
        <w:t>portray</w:t>
      </w:r>
      <w:r w:rsidR="004A49F7" w:rsidRPr="00320CC8">
        <w:rPr>
          <w:rFonts w:ascii="Times New Roman" w:hAnsi="Times New Roman" w:cs="Times New Roman"/>
          <w:sz w:val="24"/>
          <w:szCs w:val="24"/>
        </w:rPr>
        <w:t xml:space="preserve"> to </w:t>
      </w:r>
      <w:r w:rsidR="00663EB7">
        <w:rPr>
          <w:rFonts w:ascii="Times New Roman" w:hAnsi="Times New Roman" w:cs="Times New Roman"/>
          <w:sz w:val="24"/>
          <w:szCs w:val="24"/>
        </w:rPr>
        <w:t xml:space="preserve">the </w:t>
      </w:r>
      <w:r w:rsidR="004A49F7" w:rsidRPr="00320CC8">
        <w:rPr>
          <w:rFonts w:ascii="Times New Roman" w:hAnsi="Times New Roman" w:cs="Times New Roman"/>
          <w:sz w:val="24"/>
          <w:szCs w:val="24"/>
        </w:rPr>
        <w:t>public</w:t>
      </w:r>
      <w:r w:rsidR="00C45919">
        <w:rPr>
          <w:rFonts w:ascii="Times New Roman" w:hAnsi="Times New Roman" w:cs="Times New Roman"/>
          <w:sz w:val="24"/>
          <w:szCs w:val="24"/>
        </w:rPr>
        <w:t>,</w:t>
      </w:r>
      <w:r w:rsidR="004A49F7" w:rsidRPr="00320CC8">
        <w:rPr>
          <w:rFonts w:ascii="Times New Roman" w:hAnsi="Times New Roman" w:cs="Times New Roman"/>
          <w:sz w:val="24"/>
          <w:szCs w:val="24"/>
        </w:rPr>
        <w:t xml:space="preserve"> while at the same time have a private life. </w:t>
      </w:r>
      <w:r w:rsidR="00C45919">
        <w:rPr>
          <w:rFonts w:ascii="Times New Roman" w:hAnsi="Times New Roman" w:cs="Times New Roman"/>
          <w:sz w:val="24"/>
          <w:szCs w:val="24"/>
        </w:rPr>
        <w:t>With that,</w:t>
      </w:r>
      <w:r w:rsidR="004A49F7" w:rsidRPr="00320CC8">
        <w:rPr>
          <w:rFonts w:ascii="Times New Roman" w:hAnsi="Times New Roman" w:cs="Times New Roman"/>
          <w:sz w:val="24"/>
          <w:szCs w:val="24"/>
        </w:rPr>
        <w:t xml:space="preserve"> attitudes on stage cannot be perceived by other </w:t>
      </w:r>
      <w:r w:rsidR="00663EB7">
        <w:rPr>
          <w:rFonts w:ascii="Times New Roman" w:hAnsi="Times New Roman" w:cs="Times New Roman"/>
          <w:sz w:val="24"/>
          <w:szCs w:val="24"/>
        </w:rPr>
        <w:t>p</w:t>
      </w:r>
      <w:r w:rsidR="004A49F7" w:rsidRPr="00320CC8">
        <w:rPr>
          <w:rFonts w:ascii="Times New Roman" w:hAnsi="Times New Roman" w:cs="Times New Roman"/>
          <w:sz w:val="24"/>
          <w:szCs w:val="24"/>
        </w:rPr>
        <w:t>eople around them and are not affected by the</w:t>
      </w:r>
      <w:r w:rsidR="00C45919">
        <w:rPr>
          <w:rFonts w:ascii="Times New Roman" w:hAnsi="Times New Roman" w:cs="Times New Roman"/>
          <w:sz w:val="24"/>
          <w:szCs w:val="24"/>
        </w:rPr>
        <w:t>ir</w:t>
      </w:r>
      <w:r w:rsidR="004A49F7" w:rsidRPr="00320CC8">
        <w:rPr>
          <w:rFonts w:ascii="Times New Roman" w:hAnsi="Times New Roman" w:cs="Times New Roman"/>
          <w:sz w:val="24"/>
          <w:szCs w:val="24"/>
        </w:rPr>
        <w:t xml:space="preserve"> mannerisms and </w:t>
      </w:r>
      <w:r w:rsidR="001B34E1" w:rsidRPr="00320CC8">
        <w:rPr>
          <w:rFonts w:ascii="Times New Roman" w:hAnsi="Times New Roman" w:cs="Times New Roman"/>
          <w:sz w:val="24"/>
          <w:szCs w:val="24"/>
        </w:rPr>
        <w:t>behaviors</w:t>
      </w:r>
      <w:r w:rsidR="004A49F7" w:rsidRPr="00320CC8">
        <w:rPr>
          <w:rFonts w:ascii="Times New Roman" w:hAnsi="Times New Roman" w:cs="Times New Roman"/>
          <w:sz w:val="24"/>
          <w:szCs w:val="24"/>
        </w:rPr>
        <w:t xml:space="preserve"> which in most cases differ. </w:t>
      </w:r>
    </w:p>
    <w:p w14:paraId="13357346" w14:textId="0493FFDA" w:rsidR="00C45919" w:rsidRDefault="00C45919" w:rsidP="001B34E1">
      <w:pPr>
        <w:spacing w:after="0" w:line="480" w:lineRule="auto"/>
        <w:ind w:firstLine="720"/>
        <w:contextualSpacing/>
        <w:rPr>
          <w:rFonts w:ascii="Times New Roman" w:hAnsi="Times New Roman" w:cs="Times New Roman"/>
          <w:sz w:val="24"/>
          <w:szCs w:val="24"/>
        </w:rPr>
      </w:pPr>
    </w:p>
    <w:p w14:paraId="3CCB033F" w14:textId="53485271" w:rsidR="00C45919" w:rsidRDefault="00C45919" w:rsidP="001B34E1">
      <w:pPr>
        <w:spacing w:after="0" w:line="480" w:lineRule="auto"/>
        <w:ind w:firstLine="720"/>
        <w:contextualSpacing/>
        <w:rPr>
          <w:rFonts w:ascii="Times New Roman" w:hAnsi="Times New Roman" w:cs="Times New Roman"/>
          <w:sz w:val="24"/>
          <w:szCs w:val="24"/>
        </w:rPr>
      </w:pPr>
    </w:p>
    <w:p w14:paraId="188F88A1" w14:textId="55793837" w:rsidR="00C45919" w:rsidRDefault="00C45919" w:rsidP="001B34E1">
      <w:pPr>
        <w:spacing w:after="0" w:line="480" w:lineRule="auto"/>
        <w:ind w:firstLine="720"/>
        <w:contextualSpacing/>
        <w:rPr>
          <w:rFonts w:ascii="Times New Roman" w:hAnsi="Times New Roman" w:cs="Times New Roman"/>
          <w:sz w:val="24"/>
          <w:szCs w:val="24"/>
        </w:rPr>
      </w:pPr>
    </w:p>
    <w:p w14:paraId="266E8ADF" w14:textId="79D24E45" w:rsidR="00C45919" w:rsidRDefault="00C45919" w:rsidP="001B34E1">
      <w:pPr>
        <w:spacing w:after="0" w:line="480" w:lineRule="auto"/>
        <w:ind w:firstLine="720"/>
        <w:contextualSpacing/>
        <w:rPr>
          <w:rFonts w:ascii="Times New Roman" w:hAnsi="Times New Roman" w:cs="Times New Roman"/>
          <w:sz w:val="24"/>
          <w:szCs w:val="24"/>
        </w:rPr>
      </w:pPr>
    </w:p>
    <w:p w14:paraId="1411B54A" w14:textId="0664940E" w:rsidR="00C45919" w:rsidRDefault="00C45919" w:rsidP="001B34E1">
      <w:pPr>
        <w:spacing w:after="0" w:line="480" w:lineRule="auto"/>
        <w:ind w:firstLine="720"/>
        <w:contextualSpacing/>
        <w:rPr>
          <w:rFonts w:ascii="Times New Roman" w:hAnsi="Times New Roman" w:cs="Times New Roman"/>
          <w:sz w:val="24"/>
          <w:szCs w:val="24"/>
        </w:rPr>
      </w:pPr>
    </w:p>
    <w:p w14:paraId="5B908B17" w14:textId="5334DF6D" w:rsidR="00C45919" w:rsidRDefault="00C45919" w:rsidP="001B34E1">
      <w:pPr>
        <w:spacing w:after="0" w:line="480" w:lineRule="auto"/>
        <w:ind w:firstLine="720"/>
        <w:contextualSpacing/>
        <w:rPr>
          <w:rFonts w:ascii="Times New Roman" w:hAnsi="Times New Roman" w:cs="Times New Roman"/>
          <w:sz w:val="24"/>
          <w:szCs w:val="24"/>
        </w:rPr>
      </w:pPr>
    </w:p>
    <w:p w14:paraId="2E6C2BEB" w14:textId="06DDAF9D" w:rsidR="00C45919" w:rsidRDefault="00C45919" w:rsidP="001B34E1">
      <w:pPr>
        <w:spacing w:after="0" w:line="480" w:lineRule="auto"/>
        <w:ind w:firstLine="720"/>
        <w:contextualSpacing/>
        <w:rPr>
          <w:rFonts w:ascii="Times New Roman" w:hAnsi="Times New Roman" w:cs="Times New Roman"/>
          <w:sz w:val="24"/>
          <w:szCs w:val="24"/>
        </w:rPr>
      </w:pPr>
    </w:p>
    <w:p w14:paraId="01A6DA54" w14:textId="79127625" w:rsidR="00C45919" w:rsidRDefault="00C45919" w:rsidP="001B34E1">
      <w:pPr>
        <w:spacing w:after="0" w:line="480" w:lineRule="auto"/>
        <w:ind w:firstLine="720"/>
        <w:contextualSpacing/>
        <w:rPr>
          <w:rFonts w:ascii="Times New Roman" w:hAnsi="Times New Roman" w:cs="Times New Roman"/>
          <w:sz w:val="24"/>
          <w:szCs w:val="24"/>
        </w:rPr>
      </w:pPr>
    </w:p>
    <w:p w14:paraId="544B5B08" w14:textId="69F0355E" w:rsidR="00C45919" w:rsidRDefault="00C45919" w:rsidP="001B34E1">
      <w:pPr>
        <w:spacing w:after="0" w:line="480" w:lineRule="auto"/>
        <w:ind w:firstLine="720"/>
        <w:contextualSpacing/>
        <w:rPr>
          <w:rFonts w:ascii="Times New Roman" w:hAnsi="Times New Roman" w:cs="Times New Roman"/>
          <w:sz w:val="24"/>
          <w:szCs w:val="24"/>
        </w:rPr>
      </w:pPr>
    </w:p>
    <w:p w14:paraId="3F3C53D4" w14:textId="0868CF73" w:rsidR="00C45919" w:rsidRDefault="00C45919" w:rsidP="001B34E1">
      <w:pPr>
        <w:spacing w:after="0" w:line="480" w:lineRule="auto"/>
        <w:ind w:firstLine="720"/>
        <w:contextualSpacing/>
        <w:rPr>
          <w:rFonts w:ascii="Times New Roman" w:hAnsi="Times New Roman" w:cs="Times New Roman"/>
          <w:sz w:val="24"/>
          <w:szCs w:val="24"/>
        </w:rPr>
      </w:pPr>
    </w:p>
    <w:p w14:paraId="37EB23AD" w14:textId="52C486D4" w:rsidR="00C45919" w:rsidRDefault="00C45919" w:rsidP="001B34E1">
      <w:pPr>
        <w:spacing w:after="0" w:line="480" w:lineRule="auto"/>
        <w:ind w:firstLine="720"/>
        <w:contextualSpacing/>
        <w:rPr>
          <w:rFonts w:ascii="Times New Roman" w:hAnsi="Times New Roman" w:cs="Times New Roman"/>
          <w:sz w:val="24"/>
          <w:szCs w:val="24"/>
        </w:rPr>
      </w:pPr>
    </w:p>
    <w:p w14:paraId="58754AD5" w14:textId="26C4A2B9" w:rsidR="00C45919" w:rsidRDefault="00C45919" w:rsidP="001B34E1">
      <w:pPr>
        <w:spacing w:after="0" w:line="480" w:lineRule="auto"/>
        <w:ind w:firstLine="720"/>
        <w:contextualSpacing/>
        <w:rPr>
          <w:rFonts w:ascii="Times New Roman" w:hAnsi="Times New Roman" w:cs="Times New Roman"/>
          <w:sz w:val="24"/>
          <w:szCs w:val="24"/>
        </w:rPr>
      </w:pPr>
    </w:p>
    <w:p w14:paraId="60A368C6" w14:textId="77F75E66" w:rsidR="00C45919" w:rsidRDefault="00C45919" w:rsidP="001B34E1">
      <w:pPr>
        <w:spacing w:after="0" w:line="480" w:lineRule="auto"/>
        <w:ind w:firstLine="720"/>
        <w:contextualSpacing/>
        <w:rPr>
          <w:rFonts w:ascii="Times New Roman" w:hAnsi="Times New Roman" w:cs="Times New Roman"/>
          <w:sz w:val="24"/>
          <w:szCs w:val="24"/>
        </w:rPr>
      </w:pPr>
    </w:p>
    <w:p w14:paraId="67ED7387" w14:textId="1B75E148" w:rsidR="00C45919" w:rsidRDefault="00C45919" w:rsidP="001B34E1">
      <w:pPr>
        <w:spacing w:after="0" w:line="480" w:lineRule="auto"/>
        <w:ind w:firstLine="720"/>
        <w:contextualSpacing/>
        <w:rPr>
          <w:rFonts w:ascii="Times New Roman" w:hAnsi="Times New Roman" w:cs="Times New Roman"/>
          <w:sz w:val="24"/>
          <w:szCs w:val="24"/>
        </w:rPr>
      </w:pPr>
    </w:p>
    <w:p w14:paraId="14503577" w14:textId="641FD372" w:rsidR="00C45919" w:rsidRDefault="00C45919" w:rsidP="001B34E1">
      <w:pPr>
        <w:spacing w:after="0" w:line="480" w:lineRule="auto"/>
        <w:ind w:firstLine="720"/>
        <w:contextualSpacing/>
        <w:rPr>
          <w:rFonts w:ascii="Times New Roman" w:hAnsi="Times New Roman" w:cs="Times New Roman"/>
          <w:sz w:val="24"/>
          <w:szCs w:val="24"/>
        </w:rPr>
      </w:pPr>
    </w:p>
    <w:p w14:paraId="33FFA59D" w14:textId="718152C5" w:rsidR="00C45919" w:rsidRDefault="00C45919" w:rsidP="001B34E1">
      <w:pPr>
        <w:spacing w:after="0" w:line="480" w:lineRule="auto"/>
        <w:ind w:firstLine="720"/>
        <w:contextualSpacing/>
        <w:rPr>
          <w:rFonts w:ascii="Times New Roman" w:hAnsi="Times New Roman" w:cs="Times New Roman"/>
          <w:sz w:val="24"/>
          <w:szCs w:val="24"/>
        </w:rPr>
      </w:pPr>
    </w:p>
    <w:p w14:paraId="09514E80" w14:textId="0F3D2C97" w:rsidR="00C45919" w:rsidRDefault="00C45919" w:rsidP="001B34E1">
      <w:pPr>
        <w:spacing w:after="0" w:line="480" w:lineRule="auto"/>
        <w:ind w:firstLine="720"/>
        <w:contextualSpacing/>
        <w:rPr>
          <w:rFonts w:ascii="Times New Roman" w:hAnsi="Times New Roman" w:cs="Times New Roman"/>
          <w:sz w:val="24"/>
          <w:szCs w:val="24"/>
        </w:rPr>
      </w:pPr>
    </w:p>
    <w:p w14:paraId="0538D53A" w14:textId="1E237A16" w:rsidR="00663EB7" w:rsidRDefault="00531800" w:rsidP="00663EB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References</w:t>
      </w:r>
    </w:p>
    <w:p w14:paraId="520F4FD2" w14:textId="54C522AF" w:rsidR="00663EB7" w:rsidRPr="00320CC8" w:rsidRDefault="00531800" w:rsidP="00663EB7">
      <w:pPr>
        <w:spacing w:after="0" w:line="480" w:lineRule="auto"/>
        <w:ind w:left="720" w:hanging="720"/>
        <w:contextualSpacing/>
        <w:rPr>
          <w:rFonts w:ascii="Times New Roman" w:hAnsi="Times New Roman" w:cs="Times New Roman"/>
          <w:sz w:val="24"/>
          <w:szCs w:val="24"/>
        </w:rPr>
      </w:pPr>
      <w:r w:rsidRPr="00663EB7">
        <w:rPr>
          <w:rFonts w:ascii="Times New Roman" w:hAnsi="Times New Roman" w:cs="Times New Roman"/>
          <w:sz w:val="24"/>
          <w:szCs w:val="24"/>
        </w:rPr>
        <w:t>Goffman</w:t>
      </w:r>
      <w:r>
        <w:rPr>
          <w:rFonts w:ascii="Times New Roman" w:hAnsi="Times New Roman" w:cs="Times New Roman"/>
          <w:sz w:val="24"/>
          <w:szCs w:val="24"/>
        </w:rPr>
        <w:t xml:space="preserve"> (1959).</w:t>
      </w:r>
      <w:r w:rsidRPr="00663EB7">
        <w:rPr>
          <w:rFonts w:ascii="Times New Roman" w:hAnsi="Times New Roman" w:cs="Times New Roman"/>
          <w:sz w:val="24"/>
          <w:szCs w:val="24"/>
        </w:rPr>
        <w:t xml:space="preserve"> Presentation of the Self</w:t>
      </w:r>
      <w:r>
        <w:rPr>
          <w:rFonts w:ascii="Times New Roman" w:hAnsi="Times New Roman" w:cs="Times New Roman"/>
          <w:sz w:val="24"/>
          <w:szCs w:val="24"/>
        </w:rPr>
        <w:t>;</w:t>
      </w:r>
      <w:r w:rsidRPr="00663EB7">
        <w:rPr>
          <w:rFonts w:ascii="Times New Roman" w:hAnsi="Times New Roman" w:cs="Times New Roman"/>
          <w:sz w:val="24"/>
          <w:szCs w:val="24"/>
        </w:rPr>
        <w:t xml:space="preserve"> and Social Networks</w:t>
      </w:r>
      <w:r>
        <w:rPr>
          <w:rFonts w:ascii="Times New Roman" w:hAnsi="Times New Roman" w:cs="Times New Roman"/>
          <w:sz w:val="24"/>
          <w:szCs w:val="24"/>
        </w:rPr>
        <w:t xml:space="preserve">. Anchor Books Publishers. Pg. </w:t>
      </w:r>
      <w:r w:rsidRPr="00663EB7">
        <w:rPr>
          <w:rFonts w:ascii="Times New Roman" w:hAnsi="Times New Roman" w:cs="Times New Roman"/>
          <w:sz w:val="24"/>
          <w:szCs w:val="24"/>
        </w:rPr>
        <w:t>76-77</w:t>
      </w:r>
      <w:r w:rsidR="00BF5A94">
        <w:rPr>
          <w:rFonts w:ascii="Times New Roman" w:hAnsi="Times New Roman" w:cs="Times New Roman"/>
          <w:sz w:val="24"/>
          <w:szCs w:val="24"/>
        </w:rPr>
        <w:t>.</w:t>
      </w:r>
    </w:p>
    <w:sectPr w:rsidR="00663EB7" w:rsidRPr="00320CC8" w:rsidSect="00A51DB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484402" w14:textId="77777777" w:rsidR="007A6F2C" w:rsidRDefault="007A6F2C">
      <w:pPr>
        <w:spacing w:after="0" w:line="240" w:lineRule="auto"/>
      </w:pPr>
      <w:r>
        <w:separator/>
      </w:r>
    </w:p>
  </w:endnote>
  <w:endnote w:type="continuationSeparator" w:id="0">
    <w:p w14:paraId="4B9C821D" w14:textId="77777777" w:rsidR="007A6F2C" w:rsidRDefault="007A6F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1140DD" w14:textId="77777777" w:rsidR="007A6F2C" w:rsidRDefault="007A6F2C">
      <w:pPr>
        <w:spacing w:after="0" w:line="240" w:lineRule="auto"/>
      </w:pPr>
      <w:r>
        <w:separator/>
      </w:r>
    </w:p>
  </w:footnote>
  <w:footnote w:type="continuationSeparator" w:id="0">
    <w:p w14:paraId="3D79FFA5" w14:textId="77777777" w:rsidR="007A6F2C" w:rsidRDefault="007A6F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94989163"/>
      <w:docPartObj>
        <w:docPartGallery w:val="Page Numbers (Top of Page)"/>
        <w:docPartUnique/>
      </w:docPartObj>
    </w:sdtPr>
    <w:sdtEndPr>
      <w:rPr>
        <w:noProof/>
      </w:rPr>
    </w:sdtEndPr>
    <w:sdtContent>
      <w:p w14:paraId="3240EC75" w14:textId="77777777" w:rsidR="00A51DBA" w:rsidRPr="00A51DBA" w:rsidRDefault="00531800" w:rsidP="00A51DBA">
        <w:pPr>
          <w:pStyle w:val="Header"/>
          <w:jc w:val="right"/>
          <w:rPr>
            <w:rFonts w:ascii="Times New Roman" w:hAnsi="Times New Roman" w:cs="Times New Roman"/>
            <w:sz w:val="24"/>
            <w:szCs w:val="24"/>
          </w:rPr>
        </w:pPr>
        <w:r w:rsidRPr="00A51DBA">
          <w:rPr>
            <w:rFonts w:ascii="Times New Roman" w:hAnsi="Times New Roman" w:cs="Times New Roman"/>
            <w:sz w:val="24"/>
            <w:szCs w:val="24"/>
          </w:rPr>
          <w:t xml:space="preserve">PSYCHOLOGY </w:t>
        </w:r>
        <w:r w:rsidRPr="00A51DBA">
          <w:rPr>
            <w:rFonts w:ascii="Times New Roman" w:hAnsi="Times New Roman" w:cs="Times New Roman"/>
            <w:sz w:val="24"/>
            <w:szCs w:val="24"/>
          </w:rPr>
          <w:tab/>
        </w:r>
        <w:r w:rsidRPr="00A51DBA">
          <w:rPr>
            <w:rFonts w:ascii="Times New Roman" w:hAnsi="Times New Roman" w:cs="Times New Roman"/>
            <w:sz w:val="24"/>
            <w:szCs w:val="24"/>
          </w:rPr>
          <w:tab/>
        </w:r>
        <w:r w:rsidRPr="00A51DBA">
          <w:rPr>
            <w:rFonts w:ascii="Times New Roman" w:hAnsi="Times New Roman" w:cs="Times New Roman"/>
            <w:sz w:val="24"/>
            <w:szCs w:val="24"/>
          </w:rPr>
          <w:fldChar w:fldCharType="begin"/>
        </w:r>
        <w:r w:rsidRPr="00A51DBA">
          <w:rPr>
            <w:rFonts w:ascii="Times New Roman" w:hAnsi="Times New Roman" w:cs="Times New Roman"/>
            <w:sz w:val="24"/>
            <w:szCs w:val="24"/>
          </w:rPr>
          <w:instrText xml:space="preserve"> PAGE   \* MERGEFORMAT </w:instrText>
        </w:r>
        <w:r w:rsidRPr="00A51DBA">
          <w:rPr>
            <w:rFonts w:ascii="Times New Roman" w:hAnsi="Times New Roman" w:cs="Times New Roman"/>
            <w:sz w:val="24"/>
            <w:szCs w:val="24"/>
          </w:rPr>
          <w:fldChar w:fldCharType="separate"/>
        </w:r>
        <w:r w:rsidR="00951EDC">
          <w:rPr>
            <w:rFonts w:ascii="Times New Roman" w:hAnsi="Times New Roman" w:cs="Times New Roman"/>
            <w:noProof/>
            <w:sz w:val="24"/>
            <w:szCs w:val="24"/>
          </w:rPr>
          <w:t>4</w:t>
        </w:r>
        <w:r w:rsidRPr="00A51DBA">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6C018F" w14:textId="77777777" w:rsidR="00A51DBA" w:rsidRPr="00A51DBA" w:rsidRDefault="00531800" w:rsidP="00A51DBA">
    <w:pPr>
      <w:pStyle w:val="Header"/>
      <w:jc w:val="right"/>
      <w:rPr>
        <w:rFonts w:ascii="Times New Roman" w:hAnsi="Times New Roman" w:cs="Times New Roman"/>
      </w:rPr>
    </w:pPr>
    <w:r w:rsidRPr="00A51DBA">
      <w:rPr>
        <w:rFonts w:ascii="Times New Roman" w:hAnsi="Times New Roman" w:cs="Times New Roman"/>
      </w:rPr>
      <w:t>Running head: PSYCHOLOGY</w:t>
    </w:r>
    <w:r w:rsidRPr="00A51DBA">
      <w:rPr>
        <w:rFonts w:ascii="Times New Roman" w:hAnsi="Times New Roman" w:cs="Times New Roman"/>
      </w:rPr>
      <w:tab/>
    </w:r>
    <w:r w:rsidRPr="00A51DBA">
      <w:rPr>
        <w:rFonts w:ascii="Times New Roman" w:hAnsi="Times New Roman" w:cs="Times New Roman"/>
      </w:rPr>
      <w:tab/>
    </w:r>
    <w:sdt>
      <w:sdtPr>
        <w:rPr>
          <w:rFonts w:ascii="Times New Roman" w:hAnsi="Times New Roman" w:cs="Times New Roman"/>
        </w:rPr>
        <w:id w:val="-1886939297"/>
        <w:docPartObj>
          <w:docPartGallery w:val="Page Numbers (Top of Page)"/>
          <w:docPartUnique/>
        </w:docPartObj>
      </w:sdtPr>
      <w:sdtEndPr>
        <w:rPr>
          <w:noProof/>
        </w:rPr>
      </w:sdtEndPr>
      <w:sdtContent>
        <w:r w:rsidRPr="00A51DBA">
          <w:rPr>
            <w:rFonts w:ascii="Times New Roman" w:hAnsi="Times New Roman" w:cs="Times New Roman"/>
          </w:rPr>
          <w:fldChar w:fldCharType="begin"/>
        </w:r>
        <w:r w:rsidRPr="00A51DBA">
          <w:rPr>
            <w:rFonts w:ascii="Times New Roman" w:hAnsi="Times New Roman" w:cs="Times New Roman"/>
          </w:rPr>
          <w:instrText xml:space="preserve"> PAGE   \* MERGEFORMAT </w:instrText>
        </w:r>
        <w:r w:rsidRPr="00A51DBA">
          <w:rPr>
            <w:rFonts w:ascii="Times New Roman" w:hAnsi="Times New Roman" w:cs="Times New Roman"/>
          </w:rPr>
          <w:fldChar w:fldCharType="separate"/>
        </w:r>
        <w:r w:rsidR="007A6F2C">
          <w:rPr>
            <w:rFonts w:ascii="Times New Roman" w:hAnsi="Times New Roman" w:cs="Times New Roman"/>
            <w:noProof/>
          </w:rPr>
          <w:t>1</w:t>
        </w:r>
        <w:r w:rsidRPr="00A51DBA">
          <w:rPr>
            <w:rFonts w:ascii="Times New Roman" w:hAnsi="Times New Roman" w:cs="Times New Roman"/>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UyszQyMTI1NzKyMLZU0lEKTi0uzszPAykwrQUAyGnQaCwAAAA="/>
  </w:docVars>
  <w:rsids>
    <w:rsidRoot w:val="00F5178B"/>
    <w:rsid w:val="001B34E1"/>
    <w:rsid w:val="001D1261"/>
    <w:rsid w:val="001E620C"/>
    <w:rsid w:val="001F6CD5"/>
    <w:rsid w:val="00320CC8"/>
    <w:rsid w:val="00386574"/>
    <w:rsid w:val="004005C6"/>
    <w:rsid w:val="004A49F7"/>
    <w:rsid w:val="004D33ED"/>
    <w:rsid w:val="00531800"/>
    <w:rsid w:val="00541E1E"/>
    <w:rsid w:val="00663EB7"/>
    <w:rsid w:val="006E3AAB"/>
    <w:rsid w:val="007A6F2C"/>
    <w:rsid w:val="007F36FE"/>
    <w:rsid w:val="008412FB"/>
    <w:rsid w:val="008F0801"/>
    <w:rsid w:val="00924B6B"/>
    <w:rsid w:val="00951EDC"/>
    <w:rsid w:val="00A51174"/>
    <w:rsid w:val="00A51DBA"/>
    <w:rsid w:val="00BF5A94"/>
    <w:rsid w:val="00C131F0"/>
    <w:rsid w:val="00C4004B"/>
    <w:rsid w:val="00C45919"/>
    <w:rsid w:val="00DC6B4B"/>
    <w:rsid w:val="00F517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F6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1D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1DBA"/>
  </w:style>
  <w:style w:type="paragraph" w:styleId="Footer">
    <w:name w:val="footer"/>
    <w:basedOn w:val="Normal"/>
    <w:link w:val="FooterChar"/>
    <w:uiPriority w:val="99"/>
    <w:unhideWhenUsed/>
    <w:rsid w:val="00A51D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1DB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1D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1DBA"/>
  </w:style>
  <w:style w:type="paragraph" w:styleId="Footer">
    <w:name w:val="footer"/>
    <w:basedOn w:val="Normal"/>
    <w:link w:val="FooterChar"/>
    <w:uiPriority w:val="99"/>
    <w:unhideWhenUsed/>
    <w:rsid w:val="00A51D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1D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B920A5-9D70-4936-8266-B6B2EE797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392</Words>
  <Characters>2238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2019-06-19T02:01:00Z</dcterms:created>
  <dcterms:modified xsi:type="dcterms:W3CDTF">2019-06-19T02:01:00Z</dcterms:modified>
</cp:coreProperties>
</file>